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9" w:rsidRPr="00A3502D" w:rsidRDefault="00A37699" w:rsidP="00855ED7">
      <w:pPr>
        <w:tabs>
          <w:tab w:val="left" w:pos="1701"/>
        </w:tabs>
        <w:adjustRightInd w:val="0"/>
        <w:snapToGrid w:val="0"/>
        <w:spacing w:line="360" w:lineRule="auto"/>
        <w:ind w:firstLineChars="1950" w:firstLine="6240"/>
        <w:rPr>
          <w:rFonts w:ascii="仿宋_GB2312" w:eastAsia="仿宋_GB2312"/>
          <w:sz w:val="32"/>
          <w:szCs w:val="32"/>
        </w:rPr>
      </w:pPr>
    </w:p>
    <w:p w:rsidR="00A3502D" w:rsidRPr="00A3502D" w:rsidRDefault="00A3502D" w:rsidP="00855ED7">
      <w:pPr>
        <w:tabs>
          <w:tab w:val="left" w:pos="1701"/>
        </w:tabs>
        <w:adjustRightInd w:val="0"/>
        <w:snapToGrid w:val="0"/>
        <w:spacing w:line="360" w:lineRule="auto"/>
        <w:ind w:firstLineChars="1950" w:firstLine="6240"/>
        <w:rPr>
          <w:rFonts w:ascii="仿宋_GB2312" w:eastAsia="仿宋_GB2312"/>
          <w:sz w:val="32"/>
          <w:szCs w:val="32"/>
        </w:rPr>
      </w:pPr>
    </w:p>
    <w:p w:rsidR="00A3502D" w:rsidRPr="00A3502D" w:rsidRDefault="00A3502D" w:rsidP="00855ED7">
      <w:pPr>
        <w:tabs>
          <w:tab w:val="left" w:pos="1701"/>
        </w:tabs>
        <w:adjustRightInd w:val="0"/>
        <w:snapToGrid w:val="0"/>
        <w:spacing w:line="360" w:lineRule="auto"/>
        <w:ind w:firstLineChars="1950" w:firstLine="6240"/>
        <w:rPr>
          <w:rFonts w:ascii="仿宋_GB2312" w:eastAsia="仿宋_GB2312"/>
          <w:sz w:val="32"/>
          <w:szCs w:val="32"/>
        </w:rPr>
      </w:pPr>
    </w:p>
    <w:p w:rsidR="002555E0" w:rsidRDefault="00F72A2E" w:rsidP="008010B1">
      <w:pPr>
        <w:tabs>
          <w:tab w:val="left" w:pos="1701"/>
        </w:tabs>
        <w:adjustRightInd w:val="0"/>
        <w:snapToGrid w:val="0"/>
        <w:spacing w:beforeLines="50" w:line="360" w:lineRule="auto"/>
        <w:jc w:val="right"/>
        <w:rPr>
          <w:rFonts w:eastAsia="仿宋_GB2312"/>
          <w:sz w:val="32"/>
          <w:szCs w:val="32"/>
        </w:rPr>
      </w:pPr>
      <w:r w:rsidRPr="00F72A2E">
        <w:rPr>
          <w:rFonts w:eastAsia="仿宋_GB2312" w:hint="eastAsia"/>
          <w:sz w:val="32"/>
          <w:szCs w:val="32"/>
        </w:rPr>
        <w:t>教人司〔</w:t>
      </w:r>
      <w:r w:rsidRPr="00F72A2E">
        <w:rPr>
          <w:rFonts w:eastAsia="仿宋_GB2312"/>
          <w:sz w:val="32"/>
          <w:szCs w:val="32"/>
        </w:rPr>
        <w:t>201</w:t>
      </w:r>
      <w:r w:rsidR="00C7769C">
        <w:rPr>
          <w:rFonts w:eastAsia="仿宋_GB2312" w:hint="eastAsia"/>
          <w:sz w:val="32"/>
          <w:szCs w:val="32"/>
        </w:rPr>
        <w:t>9</w:t>
      </w:r>
      <w:r w:rsidRPr="00F72A2E">
        <w:rPr>
          <w:rFonts w:eastAsia="仿宋_GB2312" w:hint="eastAsia"/>
          <w:sz w:val="32"/>
          <w:szCs w:val="32"/>
        </w:rPr>
        <w:t>〕</w:t>
      </w:r>
      <w:r w:rsidR="00F86852">
        <w:rPr>
          <w:rFonts w:eastAsia="仿宋_GB2312" w:hint="eastAsia"/>
          <w:sz w:val="32"/>
          <w:szCs w:val="32"/>
        </w:rPr>
        <w:t>203</w:t>
      </w:r>
      <w:r w:rsidRPr="00F72A2E">
        <w:rPr>
          <w:rFonts w:eastAsia="仿宋_GB2312" w:hint="eastAsia"/>
          <w:sz w:val="32"/>
          <w:szCs w:val="32"/>
        </w:rPr>
        <w:t>号</w:t>
      </w:r>
    </w:p>
    <w:p w:rsidR="00D57F25" w:rsidRPr="00196319" w:rsidRDefault="00E71BFE" w:rsidP="00A3502D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196319">
        <w:rPr>
          <w:rFonts w:ascii="华文中宋" w:eastAsia="华文中宋" w:hAnsi="华文中宋" w:hint="eastAsia"/>
          <w:b/>
          <w:sz w:val="36"/>
          <w:szCs w:val="36"/>
        </w:rPr>
        <w:t>关于组织开展</w:t>
      </w:r>
      <w:r w:rsidR="008E2B27" w:rsidRPr="00196319">
        <w:rPr>
          <w:rFonts w:eastAsia="华文中宋"/>
          <w:b/>
          <w:sz w:val="36"/>
          <w:szCs w:val="36"/>
        </w:rPr>
        <w:t>201</w:t>
      </w:r>
      <w:r w:rsidR="00C7769C">
        <w:rPr>
          <w:rFonts w:eastAsia="华文中宋" w:hint="eastAsia"/>
          <w:b/>
          <w:sz w:val="36"/>
          <w:szCs w:val="36"/>
        </w:rPr>
        <w:t>9</w:t>
      </w:r>
      <w:r w:rsidR="008E2B27" w:rsidRPr="00196319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7B7C28" w:rsidRPr="00196319">
        <w:rPr>
          <w:rFonts w:ascii="华文中宋" w:eastAsia="华文中宋" w:hAnsi="华文中宋" w:hint="eastAsia"/>
          <w:b/>
          <w:sz w:val="36"/>
          <w:szCs w:val="36"/>
        </w:rPr>
        <w:t>直属机关</w:t>
      </w:r>
      <w:r w:rsidRPr="00196319">
        <w:rPr>
          <w:rFonts w:ascii="华文中宋" w:eastAsia="华文中宋" w:hAnsi="华文中宋" w:hint="eastAsia"/>
          <w:b/>
          <w:sz w:val="36"/>
          <w:szCs w:val="36"/>
        </w:rPr>
        <w:t>干部</w:t>
      </w:r>
    </w:p>
    <w:p w:rsidR="00E71BFE" w:rsidRPr="00196319" w:rsidRDefault="00E71BFE" w:rsidP="00A3502D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196319">
        <w:rPr>
          <w:rFonts w:ascii="华文中宋" w:eastAsia="华文中宋" w:hAnsi="华文中宋" w:hint="eastAsia"/>
          <w:b/>
          <w:sz w:val="36"/>
          <w:szCs w:val="36"/>
        </w:rPr>
        <w:t>网络</w:t>
      </w:r>
      <w:r w:rsidR="00405709" w:rsidRPr="00196319">
        <w:rPr>
          <w:rFonts w:ascii="华文中宋" w:eastAsia="华文中宋" w:hAnsi="华文中宋" w:hint="eastAsia"/>
          <w:b/>
          <w:sz w:val="36"/>
          <w:szCs w:val="36"/>
        </w:rPr>
        <w:t>专题研修</w:t>
      </w:r>
      <w:r w:rsidRPr="00196319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E71BFE" w:rsidRPr="004205F2" w:rsidRDefault="00E71BFE" w:rsidP="00855ED7">
      <w:pPr>
        <w:tabs>
          <w:tab w:val="left" w:pos="1701"/>
        </w:tabs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E71BFE" w:rsidRPr="004205F2" w:rsidRDefault="00782E29" w:rsidP="00855ED7">
      <w:pPr>
        <w:tabs>
          <w:tab w:val="left" w:pos="1701"/>
        </w:tabs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 w:rsidRPr="004205F2">
        <w:rPr>
          <w:rFonts w:eastAsia="仿宋_GB2312"/>
          <w:sz w:val="32"/>
          <w:szCs w:val="32"/>
        </w:rPr>
        <w:t>部内各司局、各直属单位，</w:t>
      </w:r>
      <w:r w:rsidR="00F277B7">
        <w:rPr>
          <w:rFonts w:eastAsia="仿宋_GB2312" w:hint="eastAsia"/>
          <w:sz w:val="32"/>
          <w:szCs w:val="32"/>
        </w:rPr>
        <w:t>驻部纪检监察组，</w:t>
      </w:r>
      <w:r w:rsidRPr="004205F2">
        <w:rPr>
          <w:rFonts w:eastAsia="仿宋_GB2312"/>
          <w:sz w:val="32"/>
          <w:szCs w:val="32"/>
        </w:rPr>
        <w:t>各驻外使领馆教育处（组）</w:t>
      </w:r>
      <w:r w:rsidR="00DF7B97" w:rsidRPr="004205F2">
        <w:rPr>
          <w:rFonts w:eastAsia="仿宋_GB2312"/>
          <w:sz w:val="32"/>
          <w:szCs w:val="32"/>
        </w:rPr>
        <w:t>、</w:t>
      </w:r>
      <w:r w:rsidRPr="004205F2">
        <w:rPr>
          <w:rFonts w:eastAsia="仿宋_GB2312"/>
          <w:sz w:val="32"/>
          <w:szCs w:val="32"/>
        </w:rPr>
        <w:t>常驻联合国教科文组织代表团、驻欧盟使团教育文化处</w:t>
      </w:r>
      <w:r w:rsidR="00D57F25" w:rsidRPr="004205F2">
        <w:rPr>
          <w:rFonts w:eastAsia="仿宋_GB2312"/>
          <w:sz w:val="32"/>
          <w:szCs w:val="32"/>
        </w:rPr>
        <w:t>：</w:t>
      </w:r>
    </w:p>
    <w:p w:rsidR="00E71BFE" w:rsidRPr="004205F2" w:rsidRDefault="006B7B63" w:rsidP="009D1923">
      <w:pPr>
        <w:tabs>
          <w:tab w:val="left" w:pos="1701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709">
        <w:rPr>
          <w:rFonts w:ascii="仿宋_GB2312" w:eastAsia="仿宋_GB2312" w:hAnsi="黑体" w:hint="eastAsia"/>
          <w:sz w:val="32"/>
          <w:szCs w:val="32"/>
        </w:rPr>
        <w:t>网络培训</w:t>
      </w:r>
      <w:r>
        <w:rPr>
          <w:rFonts w:ascii="仿宋_GB2312" w:eastAsia="仿宋_GB2312" w:hAnsi="黑体" w:hint="eastAsia"/>
          <w:sz w:val="32"/>
          <w:szCs w:val="32"/>
        </w:rPr>
        <w:t>是干部教育培训的重要方式。</w:t>
      </w:r>
      <w:r w:rsidR="00471B73" w:rsidRPr="004205F2">
        <w:rPr>
          <w:rFonts w:eastAsia="仿宋_GB2312"/>
          <w:sz w:val="32"/>
          <w:szCs w:val="32"/>
        </w:rPr>
        <w:t>根据</w:t>
      </w:r>
      <w:r w:rsidR="00471B73" w:rsidRPr="004205F2">
        <w:rPr>
          <w:rFonts w:eastAsia="仿宋_GB2312"/>
          <w:sz w:val="32"/>
          <w:szCs w:val="32"/>
        </w:rPr>
        <w:t>201</w:t>
      </w:r>
      <w:r w:rsidR="00C7769C">
        <w:rPr>
          <w:rFonts w:eastAsia="仿宋_GB2312" w:hint="eastAsia"/>
          <w:sz w:val="32"/>
          <w:szCs w:val="32"/>
        </w:rPr>
        <w:t>9</w:t>
      </w:r>
      <w:r w:rsidR="00471B73" w:rsidRPr="004205F2">
        <w:rPr>
          <w:rFonts w:eastAsia="仿宋_GB2312"/>
          <w:sz w:val="32"/>
          <w:szCs w:val="32"/>
        </w:rPr>
        <w:t>年直属机关干部培训计划</w:t>
      </w:r>
      <w:r w:rsidR="00BB5370" w:rsidRPr="004205F2">
        <w:rPr>
          <w:rFonts w:eastAsia="仿宋_GB2312"/>
          <w:sz w:val="32"/>
          <w:szCs w:val="32"/>
        </w:rPr>
        <w:t>安排</w:t>
      </w:r>
      <w:r w:rsidR="00471B73" w:rsidRPr="004205F2">
        <w:rPr>
          <w:rFonts w:eastAsia="仿宋_GB2312"/>
          <w:sz w:val="32"/>
          <w:szCs w:val="32"/>
        </w:rPr>
        <w:t>，现</w:t>
      </w:r>
      <w:r w:rsidR="00D815D5" w:rsidRPr="004205F2">
        <w:rPr>
          <w:rFonts w:eastAsia="仿宋_GB2312"/>
          <w:sz w:val="32"/>
          <w:szCs w:val="32"/>
        </w:rPr>
        <w:t>就</w:t>
      </w:r>
      <w:r w:rsidR="00405709">
        <w:rPr>
          <w:rFonts w:eastAsia="仿宋_GB2312" w:hint="eastAsia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直属机关干部</w:t>
      </w:r>
      <w:r w:rsidR="00855ED7" w:rsidRPr="004205F2">
        <w:rPr>
          <w:rFonts w:eastAsia="仿宋_GB2312"/>
          <w:sz w:val="32"/>
          <w:szCs w:val="32"/>
        </w:rPr>
        <w:t>网络</w:t>
      </w:r>
      <w:r w:rsidR="00405709">
        <w:rPr>
          <w:rFonts w:eastAsia="仿宋_GB2312" w:hint="eastAsia"/>
          <w:sz w:val="32"/>
          <w:szCs w:val="32"/>
        </w:rPr>
        <w:t>专题研修</w:t>
      </w:r>
      <w:r w:rsidR="009E7119" w:rsidRPr="004205F2">
        <w:rPr>
          <w:rFonts w:eastAsia="仿宋_GB2312"/>
          <w:sz w:val="32"/>
          <w:szCs w:val="32"/>
        </w:rPr>
        <w:t>有关</w:t>
      </w:r>
      <w:r w:rsidR="009D1923" w:rsidRPr="004205F2">
        <w:rPr>
          <w:rFonts w:eastAsia="仿宋_GB2312"/>
          <w:sz w:val="32"/>
          <w:szCs w:val="32"/>
        </w:rPr>
        <w:t>事宜</w:t>
      </w:r>
      <w:r w:rsidR="00E71BFE" w:rsidRPr="004205F2">
        <w:rPr>
          <w:rFonts w:eastAsia="仿宋_GB2312"/>
          <w:sz w:val="32"/>
          <w:szCs w:val="32"/>
        </w:rPr>
        <w:t>通知如下</w:t>
      </w:r>
      <w:r w:rsidR="00405709">
        <w:rPr>
          <w:rFonts w:eastAsia="仿宋_GB2312" w:hint="eastAsia"/>
          <w:sz w:val="32"/>
          <w:szCs w:val="32"/>
        </w:rPr>
        <w:t>。</w:t>
      </w:r>
    </w:p>
    <w:p w:rsidR="00855ED7" w:rsidRPr="004205F2" w:rsidRDefault="00E71BFE" w:rsidP="009D192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205F2">
        <w:rPr>
          <w:rFonts w:eastAsia="黑体"/>
          <w:sz w:val="32"/>
          <w:szCs w:val="32"/>
        </w:rPr>
        <w:t>一、</w:t>
      </w:r>
      <w:r w:rsidR="00855ED7" w:rsidRPr="004205F2">
        <w:rPr>
          <w:rFonts w:eastAsia="黑体"/>
          <w:sz w:val="32"/>
          <w:szCs w:val="32"/>
        </w:rPr>
        <w:t>参训范围</w:t>
      </w:r>
      <w:r w:rsidR="00855ED7" w:rsidRPr="004205F2">
        <w:rPr>
          <w:rFonts w:eastAsia="仿宋_GB2312"/>
          <w:sz w:val="32"/>
          <w:szCs w:val="32"/>
        </w:rPr>
        <w:t>。</w:t>
      </w:r>
      <w:r w:rsidR="009D1923" w:rsidRPr="004205F2">
        <w:rPr>
          <w:rFonts w:eastAsia="仿宋_GB2312"/>
          <w:sz w:val="32"/>
          <w:szCs w:val="32"/>
        </w:rPr>
        <w:t>各司局、</w:t>
      </w:r>
      <w:r w:rsidR="00F277B7">
        <w:rPr>
          <w:rFonts w:eastAsia="仿宋_GB2312" w:hint="eastAsia"/>
          <w:sz w:val="32"/>
          <w:szCs w:val="32"/>
        </w:rPr>
        <w:t>驻部纪检监察组，</w:t>
      </w:r>
      <w:r w:rsidR="009D1923" w:rsidRPr="004205F2">
        <w:rPr>
          <w:rFonts w:eastAsia="仿宋_GB2312"/>
          <w:sz w:val="32"/>
          <w:szCs w:val="32"/>
        </w:rPr>
        <w:t>各驻外教育机构全体干部</w:t>
      </w:r>
      <w:r w:rsidR="004205F2">
        <w:rPr>
          <w:rFonts w:eastAsia="仿宋_GB2312" w:hint="eastAsia"/>
          <w:sz w:val="32"/>
          <w:szCs w:val="32"/>
        </w:rPr>
        <w:t>，</w:t>
      </w:r>
      <w:r w:rsidR="009D1923" w:rsidRPr="004205F2">
        <w:rPr>
          <w:rFonts w:eastAsia="仿宋_GB2312"/>
          <w:sz w:val="32"/>
          <w:szCs w:val="32"/>
        </w:rPr>
        <w:t>直属单位中层以上</w:t>
      </w:r>
      <w:r w:rsidR="00405709">
        <w:rPr>
          <w:rFonts w:eastAsia="仿宋_GB2312" w:hint="eastAsia"/>
          <w:sz w:val="32"/>
          <w:szCs w:val="32"/>
        </w:rPr>
        <w:t>领导人员（含中层副职）</w:t>
      </w:r>
      <w:r w:rsidR="009D1923" w:rsidRPr="004205F2">
        <w:rPr>
          <w:rFonts w:eastAsia="仿宋_GB2312"/>
          <w:sz w:val="32"/>
          <w:szCs w:val="32"/>
        </w:rPr>
        <w:t>。</w:t>
      </w:r>
    </w:p>
    <w:p w:rsidR="009D1923" w:rsidRPr="004205F2" w:rsidRDefault="009D1923" w:rsidP="009D192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205F2">
        <w:rPr>
          <w:rFonts w:eastAsia="黑体"/>
          <w:sz w:val="32"/>
          <w:szCs w:val="32"/>
        </w:rPr>
        <w:t>二、时间安排。</w:t>
      </w:r>
      <w:r w:rsidR="007B53FF">
        <w:rPr>
          <w:rFonts w:eastAsia="仿宋_GB2312" w:hint="eastAsia"/>
          <w:sz w:val="32"/>
          <w:szCs w:val="32"/>
        </w:rPr>
        <w:t>6</w:t>
      </w:r>
      <w:r w:rsidR="00156A8B" w:rsidRPr="004205F2">
        <w:rPr>
          <w:rFonts w:eastAsia="仿宋_GB2312"/>
          <w:sz w:val="32"/>
          <w:szCs w:val="32"/>
        </w:rPr>
        <w:t>月</w:t>
      </w:r>
      <w:r w:rsidR="007C3AF6">
        <w:rPr>
          <w:rFonts w:eastAsia="仿宋_GB2312" w:hint="eastAsia"/>
          <w:sz w:val="32"/>
          <w:szCs w:val="32"/>
        </w:rPr>
        <w:t>10</w:t>
      </w:r>
      <w:r w:rsidRPr="004205F2">
        <w:rPr>
          <w:rFonts w:eastAsia="仿宋_GB2312"/>
          <w:sz w:val="32"/>
          <w:szCs w:val="32"/>
        </w:rPr>
        <w:t>日</w:t>
      </w:r>
      <w:r w:rsidRPr="004205F2">
        <w:rPr>
          <w:rFonts w:eastAsia="仿宋_GB2312"/>
          <w:sz w:val="32"/>
          <w:szCs w:val="32"/>
        </w:rPr>
        <w:t>-1</w:t>
      </w:r>
      <w:r w:rsidR="004205F2">
        <w:rPr>
          <w:rFonts w:eastAsia="仿宋_GB2312" w:hint="eastAsia"/>
          <w:sz w:val="32"/>
          <w:szCs w:val="32"/>
        </w:rPr>
        <w:t>2</w:t>
      </w:r>
      <w:r w:rsidRPr="004205F2">
        <w:rPr>
          <w:rFonts w:eastAsia="仿宋_GB2312"/>
          <w:sz w:val="32"/>
          <w:szCs w:val="32"/>
        </w:rPr>
        <w:t>月</w:t>
      </w:r>
      <w:r w:rsidRPr="004205F2">
        <w:rPr>
          <w:rFonts w:eastAsia="仿宋_GB2312"/>
          <w:sz w:val="32"/>
          <w:szCs w:val="32"/>
        </w:rPr>
        <w:t>3</w:t>
      </w:r>
      <w:r w:rsidR="004205F2">
        <w:rPr>
          <w:rFonts w:eastAsia="仿宋_GB2312" w:hint="eastAsia"/>
          <w:sz w:val="32"/>
          <w:szCs w:val="32"/>
        </w:rPr>
        <w:t>1</w:t>
      </w:r>
      <w:r w:rsidRPr="004205F2">
        <w:rPr>
          <w:rFonts w:eastAsia="仿宋_GB2312"/>
          <w:sz w:val="32"/>
          <w:szCs w:val="32"/>
        </w:rPr>
        <w:t>日。</w:t>
      </w:r>
    </w:p>
    <w:p w:rsidR="008010B1" w:rsidRDefault="009D1923" w:rsidP="00BD135F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4205F2">
        <w:rPr>
          <w:rFonts w:eastAsia="黑体" w:hAnsi="黑体"/>
          <w:sz w:val="32"/>
          <w:szCs w:val="32"/>
        </w:rPr>
        <w:t>三、</w:t>
      </w:r>
      <w:r w:rsidR="00F70E2B">
        <w:rPr>
          <w:rFonts w:eastAsia="黑体" w:hAnsi="黑体" w:hint="eastAsia"/>
          <w:sz w:val="32"/>
          <w:szCs w:val="32"/>
        </w:rPr>
        <w:t>研修</w:t>
      </w:r>
      <w:r w:rsidR="004205F2">
        <w:rPr>
          <w:rFonts w:eastAsia="黑体" w:hAnsi="黑体" w:hint="eastAsia"/>
          <w:sz w:val="32"/>
          <w:szCs w:val="32"/>
        </w:rPr>
        <w:t>课程。</w:t>
      </w:r>
      <w:r w:rsidR="006B7B63">
        <w:rPr>
          <w:rFonts w:eastAsia="仿宋_GB2312" w:hint="eastAsia"/>
          <w:sz w:val="32"/>
          <w:szCs w:val="32"/>
        </w:rPr>
        <w:t>根据课程开发进度，</w:t>
      </w:r>
      <w:r w:rsidR="00471FC9">
        <w:rPr>
          <w:rFonts w:eastAsia="仿宋_GB2312" w:hint="eastAsia"/>
          <w:sz w:val="32"/>
          <w:szCs w:val="32"/>
        </w:rPr>
        <w:t>今年</w:t>
      </w:r>
      <w:r w:rsidR="006B7B63">
        <w:rPr>
          <w:rFonts w:eastAsia="仿宋_GB2312" w:hint="eastAsia"/>
          <w:sz w:val="32"/>
          <w:szCs w:val="32"/>
        </w:rPr>
        <w:t>将陆续</w:t>
      </w:r>
      <w:r w:rsidR="00F70E2B">
        <w:rPr>
          <w:rFonts w:eastAsia="仿宋_GB2312" w:hint="eastAsia"/>
          <w:sz w:val="32"/>
          <w:szCs w:val="32"/>
        </w:rPr>
        <w:t>提供</w:t>
      </w:r>
      <w:r w:rsidR="00C7769C">
        <w:rPr>
          <w:rFonts w:eastAsia="仿宋_GB2312" w:hint="eastAsia"/>
          <w:sz w:val="32"/>
          <w:szCs w:val="32"/>
        </w:rPr>
        <w:t>5</w:t>
      </w:r>
      <w:r w:rsidR="002E54E1">
        <w:rPr>
          <w:rFonts w:eastAsia="仿宋_GB2312" w:hint="eastAsia"/>
          <w:sz w:val="32"/>
          <w:szCs w:val="32"/>
        </w:rPr>
        <w:t>个</w:t>
      </w:r>
      <w:r w:rsidR="002E54E1" w:rsidRPr="004205F2">
        <w:rPr>
          <w:rFonts w:eastAsia="仿宋_GB2312"/>
          <w:sz w:val="32"/>
          <w:szCs w:val="32"/>
        </w:rPr>
        <w:t>专题</w:t>
      </w:r>
      <w:r w:rsidR="00BD135F">
        <w:rPr>
          <w:rFonts w:eastAsia="仿宋_GB2312" w:hint="eastAsia"/>
          <w:sz w:val="32"/>
          <w:szCs w:val="32"/>
        </w:rPr>
        <w:t>、</w:t>
      </w:r>
      <w:r w:rsidR="00C7769C">
        <w:rPr>
          <w:rFonts w:eastAsia="仿宋_GB2312" w:hint="eastAsia"/>
          <w:sz w:val="32"/>
          <w:szCs w:val="32"/>
        </w:rPr>
        <w:t>16</w:t>
      </w:r>
      <w:r w:rsidR="00F277B7">
        <w:rPr>
          <w:rFonts w:eastAsia="仿宋_GB2312" w:hint="eastAsia"/>
          <w:sz w:val="32"/>
          <w:szCs w:val="32"/>
        </w:rPr>
        <w:t>1</w:t>
      </w:r>
      <w:r w:rsidR="002E54E1">
        <w:rPr>
          <w:rFonts w:eastAsia="仿宋_GB2312" w:hint="eastAsia"/>
          <w:sz w:val="32"/>
          <w:szCs w:val="32"/>
        </w:rPr>
        <w:t>门</w:t>
      </w:r>
      <w:r w:rsidR="002E54E1" w:rsidRPr="004205F2">
        <w:rPr>
          <w:rFonts w:eastAsia="仿宋_GB2312"/>
          <w:sz w:val="32"/>
          <w:szCs w:val="32"/>
        </w:rPr>
        <w:t>课程</w:t>
      </w:r>
      <w:r w:rsidR="002E54E1">
        <w:rPr>
          <w:rFonts w:eastAsia="仿宋_GB2312" w:hint="eastAsia"/>
          <w:sz w:val="32"/>
          <w:szCs w:val="32"/>
        </w:rPr>
        <w:t>（详见</w:t>
      </w:r>
      <w:r w:rsidR="00BD135F">
        <w:rPr>
          <w:rFonts w:eastAsia="仿宋_GB2312" w:hint="eastAsia"/>
          <w:sz w:val="32"/>
          <w:szCs w:val="32"/>
        </w:rPr>
        <w:t>机关网院</w:t>
      </w:r>
      <w:r w:rsidR="006B7B63">
        <w:rPr>
          <w:rFonts w:eastAsia="仿宋_GB2312" w:hint="eastAsia"/>
          <w:sz w:val="32"/>
          <w:szCs w:val="32"/>
        </w:rPr>
        <w:t>http://</w:t>
      </w:r>
      <w:r w:rsidR="00BD135F">
        <w:rPr>
          <w:rFonts w:eastAsia="仿宋_GB2312" w:hint="eastAsia"/>
          <w:sz w:val="32"/>
          <w:szCs w:val="32"/>
        </w:rPr>
        <w:t>e-learning.moe.edu.cn</w:t>
      </w:r>
      <w:r w:rsidR="002E54E1">
        <w:rPr>
          <w:rFonts w:eastAsia="仿宋_GB2312" w:hint="eastAsia"/>
          <w:sz w:val="32"/>
          <w:szCs w:val="32"/>
        </w:rPr>
        <w:t>）</w:t>
      </w:r>
      <w:r w:rsidR="00F70E2B">
        <w:rPr>
          <w:rFonts w:eastAsia="仿宋_GB2312" w:hint="eastAsia"/>
          <w:sz w:val="32"/>
          <w:szCs w:val="32"/>
        </w:rPr>
        <w:t>，内容涵盖党的理论教育</w:t>
      </w:r>
      <w:r w:rsidR="00AA236F">
        <w:rPr>
          <w:rFonts w:eastAsia="仿宋_GB2312" w:hint="eastAsia"/>
          <w:sz w:val="32"/>
          <w:szCs w:val="32"/>
        </w:rPr>
        <w:t>培训</w:t>
      </w:r>
      <w:r w:rsidR="00F70E2B">
        <w:rPr>
          <w:rFonts w:eastAsia="仿宋_GB2312" w:hint="eastAsia"/>
          <w:sz w:val="32"/>
          <w:szCs w:val="32"/>
        </w:rPr>
        <w:t>（“</w:t>
      </w:r>
      <w:r w:rsidR="00AA236F" w:rsidRPr="00300843">
        <w:rPr>
          <w:rFonts w:eastAsia="仿宋_GB2312"/>
          <w:sz w:val="32"/>
          <w:szCs w:val="32"/>
        </w:rPr>
        <w:t>习近平新时代中国特色社会主义思想</w:t>
      </w:r>
      <w:r w:rsidR="00F70E2B">
        <w:rPr>
          <w:rFonts w:eastAsia="仿宋_GB2312" w:hint="eastAsia"/>
          <w:sz w:val="32"/>
          <w:szCs w:val="32"/>
        </w:rPr>
        <w:t>”</w:t>
      </w:r>
      <w:r w:rsidR="00AA236F" w:rsidRPr="00AA236F">
        <w:rPr>
          <w:rFonts w:eastAsia="仿宋_GB2312"/>
          <w:sz w:val="32"/>
          <w:szCs w:val="32"/>
        </w:rPr>
        <w:t xml:space="preserve"> </w:t>
      </w:r>
      <w:r w:rsidR="00AA236F" w:rsidRPr="00300843">
        <w:rPr>
          <w:rFonts w:eastAsia="仿宋_GB2312"/>
          <w:sz w:val="32"/>
          <w:szCs w:val="32"/>
        </w:rPr>
        <w:t>“</w:t>
      </w:r>
      <w:r w:rsidR="00AA236F" w:rsidRPr="00300843">
        <w:rPr>
          <w:rFonts w:eastAsia="仿宋_GB2312"/>
          <w:sz w:val="32"/>
          <w:szCs w:val="32"/>
        </w:rPr>
        <w:t>创新提质，推动新时代党建工作全面发展</w:t>
      </w:r>
      <w:r w:rsidR="00AA236F" w:rsidRPr="00300843">
        <w:rPr>
          <w:rFonts w:eastAsia="仿宋_GB2312"/>
          <w:sz w:val="32"/>
          <w:szCs w:val="32"/>
        </w:rPr>
        <w:t>”</w:t>
      </w:r>
      <w:r w:rsidR="00F70E2B">
        <w:rPr>
          <w:rFonts w:eastAsia="仿宋_GB2312" w:hint="eastAsia"/>
          <w:sz w:val="32"/>
          <w:szCs w:val="32"/>
        </w:rPr>
        <w:t>专题）、专业化能力培训（</w:t>
      </w:r>
      <w:r w:rsidR="00AA236F" w:rsidRPr="00300843">
        <w:rPr>
          <w:rFonts w:eastAsia="仿宋_GB2312"/>
          <w:sz w:val="32"/>
          <w:szCs w:val="32"/>
        </w:rPr>
        <w:t>“</w:t>
      </w:r>
      <w:r w:rsidR="00AA236F" w:rsidRPr="00300843">
        <w:rPr>
          <w:rFonts w:eastAsia="仿宋_GB2312"/>
          <w:sz w:val="32"/>
          <w:szCs w:val="32"/>
        </w:rPr>
        <w:t>纪念改革开放</w:t>
      </w:r>
      <w:r w:rsidR="00AA236F" w:rsidRPr="00300843">
        <w:rPr>
          <w:rFonts w:eastAsia="仿宋_GB2312"/>
          <w:sz w:val="32"/>
          <w:szCs w:val="32"/>
        </w:rPr>
        <w:t>40</w:t>
      </w:r>
      <w:r w:rsidR="00AA236F" w:rsidRPr="00300843">
        <w:rPr>
          <w:rFonts w:eastAsia="仿宋_GB2312"/>
          <w:sz w:val="32"/>
          <w:szCs w:val="32"/>
        </w:rPr>
        <w:t>周年暨迎接新中国成立</w:t>
      </w:r>
      <w:r w:rsidR="00AA236F" w:rsidRPr="00300843">
        <w:rPr>
          <w:rFonts w:eastAsia="仿宋_GB2312"/>
          <w:sz w:val="32"/>
          <w:szCs w:val="32"/>
        </w:rPr>
        <w:t>70</w:t>
      </w:r>
      <w:r w:rsidR="00AA236F" w:rsidRPr="00300843">
        <w:rPr>
          <w:rFonts w:eastAsia="仿宋_GB2312"/>
          <w:sz w:val="32"/>
          <w:szCs w:val="32"/>
        </w:rPr>
        <w:t>周</w:t>
      </w:r>
    </w:p>
    <w:p w:rsidR="008010B1" w:rsidRDefault="008010B1" w:rsidP="00BD135F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4205F2" w:rsidRDefault="00AA236F" w:rsidP="008010B1">
      <w:pPr>
        <w:adjustRightInd w:val="0"/>
        <w:snapToGrid w:val="0"/>
        <w:spacing w:line="360" w:lineRule="auto"/>
        <w:rPr>
          <w:rFonts w:eastAsia="黑体" w:hAnsi="黑体"/>
          <w:sz w:val="32"/>
          <w:szCs w:val="32"/>
        </w:rPr>
      </w:pPr>
      <w:r w:rsidRPr="00300843">
        <w:rPr>
          <w:rFonts w:eastAsia="仿宋_GB2312"/>
          <w:sz w:val="32"/>
          <w:szCs w:val="32"/>
        </w:rPr>
        <w:lastRenderedPageBreak/>
        <w:t>年</w:t>
      </w:r>
      <w:r w:rsidRPr="00300843">
        <w:rPr>
          <w:rFonts w:eastAsia="仿宋_GB2312"/>
          <w:sz w:val="32"/>
          <w:szCs w:val="32"/>
        </w:rPr>
        <w:t>”“</w:t>
      </w:r>
      <w:r w:rsidRPr="00300843">
        <w:rPr>
          <w:rFonts w:eastAsia="仿宋_GB2312"/>
          <w:sz w:val="32"/>
          <w:szCs w:val="32"/>
        </w:rPr>
        <w:t>改革创新，推动各级教育高水平高质量普及</w:t>
      </w:r>
      <w:r w:rsidRPr="00300843">
        <w:rPr>
          <w:rFonts w:eastAsia="仿宋_GB2312"/>
          <w:sz w:val="32"/>
          <w:szCs w:val="32"/>
        </w:rPr>
        <w:t>”</w:t>
      </w:r>
      <w:r w:rsidR="00F70E2B">
        <w:rPr>
          <w:rFonts w:eastAsia="仿宋_GB2312" w:hint="eastAsia"/>
          <w:sz w:val="32"/>
          <w:szCs w:val="32"/>
        </w:rPr>
        <w:t>专题）以及科学人文素养培训</w:t>
      </w:r>
      <w:r w:rsidR="007B53FF">
        <w:rPr>
          <w:rFonts w:eastAsia="仿宋_GB2312" w:hint="eastAsia"/>
          <w:sz w:val="32"/>
          <w:szCs w:val="32"/>
        </w:rPr>
        <w:t>（“</w:t>
      </w:r>
      <w:r w:rsidRPr="00300843">
        <w:rPr>
          <w:rFonts w:eastAsia="仿宋_GB2312"/>
          <w:sz w:val="32"/>
          <w:szCs w:val="32"/>
        </w:rPr>
        <w:t>综合素养提升</w:t>
      </w:r>
      <w:r w:rsidR="00D26115">
        <w:rPr>
          <w:rFonts w:eastAsia="仿宋_GB2312" w:hint="eastAsia"/>
          <w:sz w:val="32"/>
          <w:szCs w:val="32"/>
        </w:rPr>
        <w:t>”专题）</w:t>
      </w:r>
      <w:r w:rsidR="00471FC9">
        <w:rPr>
          <w:rFonts w:eastAsia="仿宋_GB2312" w:hint="eastAsia"/>
          <w:sz w:val="32"/>
          <w:szCs w:val="32"/>
        </w:rPr>
        <w:t>等内容</w:t>
      </w:r>
      <w:r w:rsidR="002E54E1">
        <w:rPr>
          <w:rFonts w:eastAsia="仿宋_GB2312" w:hint="eastAsia"/>
          <w:sz w:val="32"/>
          <w:szCs w:val="32"/>
        </w:rPr>
        <w:t>。</w:t>
      </w:r>
    </w:p>
    <w:p w:rsidR="00585E8C" w:rsidRDefault="002E54E1" w:rsidP="00BD135F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四、</w:t>
      </w:r>
      <w:r w:rsidR="00F70E2B">
        <w:rPr>
          <w:rFonts w:eastAsia="黑体" w:hAnsi="黑体" w:hint="eastAsia"/>
          <w:sz w:val="32"/>
          <w:szCs w:val="32"/>
        </w:rPr>
        <w:t>学习</w:t>
      </w:r>
      <w:r w:rsidR="007D2C51">
        <w:rPr>
          <w:rFonts w:eastAsia="黑体" w:hAnsi="黑体" w:hint="eastAsia"/>
          <w:sz w:val="32"/>
          <w:szCs w:val="32"/>
        </w:rPr>
        <w:t>方式</w:t>
      </w:r>
      <w:r w:rsidR="00585E8C" w:rsidRPr="004205F2">
        <w:rPr>
          <w:rFonts w:eastAsia="仿宋_GB2312"/>
          <w:sz w:val="32"/>
          <w:szCs w:val="32"/>
        </w:rPr>
        <w:t>。</w:t>
      </w:r>
      <w:r w:rsidR="00F277B7">
        <w:rPr>
          <w:rFonts w:eastAsia="仿宋_GB2312" w:hint="eastAsia"/>
          <w:sz w:val="32"/>
          <w:szCs w:val="32"/>
        </w:rPr>
        <w:t>6</w:t>
      </w:r>
      <w:r w:rsidR="00F277B7">
        <w:rPr>
          <w:rFonts w:eastAsia="仿宋_GB2312" w:hint="eastAsia"/>
          <w:sz w:val="32"/>
          <w:szCs w:val="32"/>
        </w:rPr>
        <w:t>月</w:t>
      </w:r>
      <w:r w:rsidR="007C3AF6">
        <w:rPr>
          <w:rFonts w:eastAsia="仿宋_GB2312" w:hint="eastAsia"/>
          <w:sz w:val="32"/>
          <w:szCs w:val="32"/>
        </w:rPr>
        <w:t>10</w:t>
      </w:r>
      <w:r w:rsidR="00F277B7">
        <w:rPr>
          <w:rFonts w:eastAsia="仿宋_GB2312" w:hint="eastAsia"/>
          <w:sz w:val="32"/>
          <w:szCs w:val="32"/>
        </w:rPr>
        <w:t>日起，</w:t>
      </w:r>
      <w:r w:rsidR="00471FC9">
        <w:rPr>
          <w:rFonts w:eastAsia="仿宋_GB2312" w:hint="eastAsia"/>
          <w:sz w:val="32"/>
          <w:szCs w:val="32"/>
        </w:rPr>
        <w:t>学员</w:t>
      </w:r>
      <w:r w:rsidR="004205F2">
        <w:rPr>
          <w:rFonts w:eastAsia="仿宋_GB2312" w:hint="eastAsia"/>
          <w:sz w:val="32"/>
          <w:szCs w:val="32"/>
        </w:rPr>
        <w:t>登录</w:t>
      </w:r>
      <w:r>
        <w:rPr>
          <w:rFonts w:eastAsia="仿宋_GB2312" w:hint="eastAsia"/>
          <w:sz w:val="32"/>
          <w:szCs w:val="32"/>
        </w:rPr>
        <w:t>机关</w:t>
      </w:r>
      <w:r w:rsidR="00585E8C" w:rsidRPr="004205F2">
        <w:rPr>
          <w:rFonts w:eastAsia="仿宋_GB2312"/>
          <w:sz w:val="32"/>
          <w:szCs w:val="32"/>
        </w:rPr>
        <w:t>网院</w:t>
      </w:r>
      <w:r w:rsidR="004205F2">
        <w:rPr>
          <w:rFonts w:eastAsia="仿宋_GB2312" w:hint="eastAsia"/>
          <w:sz w:val="32"/>
          <w:szCs w:val="32"/>
        </w:rPr>
        <w:t>，按照</w:t>
      </w:r>
      <w:r w:rsidR="00FE39AA">
        <w:rPr>
          <w:rFonts w:eastAsia="仿宋_GB2312" w:hint="eastAsia"/>
          <w:sz w:val="32"/>
          <w:szCs w:val="32"/>
        </w:rPr>
        <w:t>操作</w:t>
      </w:r>
      <w:r w:rsidR="00AE5198">
        <w:rPr>
          <w:rFonts w:eastAsia="仿宋_GB2312" w:hint="eastAsia"/>
          <w:sz w:val="32"/>
          <w:szCs w:val="32"/>
        </w:rPr>
        <w:t>提示</w:t>
      </w:r>
      <w:r w:rsidR="004205F2">
        <w:rPr>
          <w:rFonts w:eastAsia="仿宋_GB2312" w:hint="eastAsia"/>
          <w:sz w:val="32"/>
          <w:szCs w:val="32"/>
        </w:rPr>
        <w:t>选课</w:t>
      </w:r>
      <w:r w:rsidR="00FE39AA">
        <w:rPr>
          <w:rFonts w:eastAsia="仿宋_GB2312" w:hint="eastAsia"/>
          <w:sz w:val="32"/>
          <w:szCs w:val="32"/>
        </w:rPr>
        <w:t>并进行在线</w:t>
      </w:r>
      <w:r w:rsidR="004205F2">
        <w:rPr>
          <w:rFonts w:eastAsia="仿宋_GB2312" w:hint="eastAsia"/>
          <w:sz w:val="32"/>
          <w:szCs w:val="32"/>
        </w:rPr>
        <w:t>学习</w:t>
      </w:r>
      <w:r w:rsidR="006122C8">
        <w:rPr>
          <w:rFonts w:eastAsia="仿宋_GB2312" w:hint="eastAsia"/>
          <w:sz w:val="32"/>
          <w:szCs w:val="32"/>
        </w:rPr>
        <w:t>，</w:t>
      </w:r>
      <w:r w:rsidR="00971F50">
        <w:rPr>
          <w:rFonts w:eastAsia="仿宋_GB2312" w:hint="eastAsia"/>
          <w:sz w:val="32"/>
          <w:szCs w:val="32"/>
        </w:rPr>
        <w:t>系统</w:t>
      </w:r>
      <w:r w:rsidR="000210C5">
        <w:rPr>
          <w:rFonts w:eastAsia="仿宋_GB2312" w:hint="eastAsia"/>
          <w:sz w:val="32"/>
          <w:szCs w:val="32"/>
        </w:rPr>
        <w:t>根据学员学习情况</w:t>
      </w:r>
      <w:r w:rsidR="007D2C51">
        <w:rPr>
          <w:rFonts w:eastAsia="仿宋_GB2312" w:hint="eastAsia"/>
          <w:sz w:val="32"/>
          <w:szCs w:val="32"/>
        </w:rPr>
        <w:t>自动</w:t>
      </w:r>
      <w:r w:rsidR="000210C5">
        <w:rPr>
          <w:rFonts w:eastAsia="仿宋_GB2312" w:hint="eastAsia"/>
          <w:sz w:val="32"/>
          <w:szCs w:val="32"/>
        </w:rPr>
        <w:t>记录网络学时</w:t>
      </w:r>
      <w:r w:rsidR="00971F50" w:rsidRPr="004205F2">
        <w:rPr>
          <w:rFonts w:eastAsia="仿宋_GB2312"/>
          <w:sz w:val="32"/>
          <w:szCs w:val="32"/>
        </w:rPr>
        <w:t>。</w:t>
      </w:r>
    </w:p>
    <w:p w:rsidR="00F277B7" w:rsidRDefault="00F277B7" w:rsidP="00BD135F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学员也可通过手机进行在线学习。使用方法：手机扫描机关网院首页右下方二维码，下载安装“机关网院</w:t>
      </w:r>
      <w:r>
        <w:rPr>
          <w:rFonts w:eastAsia="仿宋_GB2312" w:hint="eastAsia"/>
          <w:sz w:val="32"/>
          <w:szCs w:val="32"/>
        </w:rPr>
        <w:t>APP</w:t>
      </w:r>
      <w:r>
        <w:rPr>
          <w:rFonts w:eastAsia="仿宋_GB2312" w:hint="eastAsia"/>
          <w:sz w:val="32"/>
          <w:szCs w:val="32"/>
        </w:rPr>
        <w:t>”，用机关网院个人账号密码登录并报名学习，学习数据与电脑端同步更新。</w:t>
      </w:r>
    </w:p>
    <w:p w:rsidR="00405709" w:rsidRDefault="002E54E1" w:rsidP="009D1923">
      <w:pPr>
        <w:adjustRightInd w:val="0"/>
        <w:snapToGrid w:val="0"/>
        <w:spacing w:line="360" w:lineRule="auto"/>
        <w:ind w:firstLineChars="200" w:firstLine="640"/>
        <w:rPr>
          <w:rFonts w:eastAsia="黑体" w:hAnsi="黑体"/>
          <w:sz w:val="32"/>
          <w:szCs w:val="32"/>
        </w:rPr>
      </w:pPr>
      <w:r w:rsidRPr="002E54E1">
        <w:rPr>
          <w:rFonts w:eastAsia="黑体" w:hAnsi="黑体" w:hint="eastAsia"/>
          <w:sz w:val="32"/>
          <w:szCs w:val="32"/>
        </w:rPr>
        <w:t>五、</w:t>
      </w:r>
      <w:r w:rsidR="00405709">
        <w:rPr>
          <w:rFonts w:eastAsia="黑体" w:hAnsi="黑体" w:hint="eastAsia"/>
          <w:sz w:val="32"/>
          <w:szCs w:val="32"/>
        </w:rPr>
        <w:t>有关</w:t>
      </w:r>
      <w:r w:rsidRPr="002E54E1">
        <w:rPr>
          <w:rFonts w:eastAsia="黑体" w:hAnsi="黑体" w:hint="eastAsia"/>
          <w:sz w:val="32"/>
          <w:szCs w:val="32"/>
        </w:rPr>
        <w:t>要求</w:t>
      </w:r>
    </w:p>
    <w:p w:rsidR="00F70E2B" w:rsidRPr="000210C5" w:rsidRDefault="00405709" w:rsidP="009D192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709">
        <w:rPr>
          <w:rFonts w:ascii="仿宋_GB2312" w:eastAsia="仿宋_GB2312" w:hAnsi="黑体" w:hint="eastAsia"/>
          <w:sz w:val="32"/>
          <w:szCs w:val="32"/>
        </w:rPr>
        <w:t>（一）</w:t>
      </w:r>
      <w:r w:rsidR="00FE339F">
        <w:rPr>
          <w:rFonts w:ascii="仿宋_GB2312" w:eastAsia="仿宋_GB2312" w:hAnsi="黑体" w:hint="eastAsia"/>
          <w:sz w:val="32"/>
          <w:szCs w:val="32"/>
        </w:rPr>
        <w:t>各单位要高度重视，</w:t>
      </w:r>
      <w:r w:rsidR="00FE339F" w:rsidRPr="000210C5">
        <w:rPr>
          <w:rFonts w:eastAsia="仿宋_GB2312"/>
          <w:sz w:val="32"/>
          <w:szCs w:val="32"/>
        </w:rPr>
        <w:t>采取有效</w:t>
      </w:r>
      <w:r w:rsidR="000210C5">
        <w:rPr>
          <w:rFonts w:eastAsia="仿宋_GB2312" w:hint="eastAsia"/>
          <w:sz w:val="32"/>
          <w:szCs w:val="32"/>
        </w:rPr>
        <w:t>措施</w:t>
      </w:r>
      <w:r w:rsidR="00FE339F" w:rsidRPr="000210C5">
        <w:rPr>
          <w:rFonts w:eastAsia="仿宋_GB2312"/>
          <w:sz w:val="32"/>
          <w:szCs w:val="32"/>
        </w:rPr>
        <w:t>，确保干部</w:t>
      </w:r>
      <w:r w:rsidR="00B256C1">
        <w:rPr>
          <w:rFonts w:eastAsia="仿宋_GB2312" w:hint="eastAsia"/>
          <w:sz w:val="32"/>
          <w:szCs w:val="32"/>
        </w:rPr>
        <w:t>网络</w:t>
      </w:r>
      <w:r w:rsidR="00FE339F" w:rsidRPr="000210C5">
        <w:rPr>
          <w:rFonts w:eastAsia="仿宋_GB2312"/>
          <w:sz w:val="32"/>
          <w:szCs w:val="32"/>
        </w:rPr>
        <w:t>培训量化指标达到中央要求（</w:t>
      </w:r>
      <w:r w:rsidR="00AA236F">
        <w:rPr>
          <w:rFonts w:eastAsia="仿宋_GB2312" w:hint="eastAsia"/>
          <w:sz w:val="32"/>
          <w:szCs w:val="32"/>
        </w:rPr>
        <w:t>各类干部</w:t>
      </w:r>
      <w:r w:rsidR="00F70E2B" w:rsidRPr="000210C5">
        <w:rPr>
          <w:rFonts w:eastAsia="仿宋_GB2312"/>
          <w:sz w:val="32"/>
          <w:szCs w:val="32"/>
        </w:rPr>
        <w:t>每年不低于</w:t>
      </w:r>
      <w:r w:rsidR="00F70E2B" w:rsidRPr="000210C5">
        <w:rPr>
          <w:rFonts w:eastAsia="仿宋_GB2312"/>
          <w:sz w:val="32"/>
          <w:szCs w:val="32"/>
        </w:rPr>
        <w:t>50</w:t>
      </w:r>
      <w:r w:rsidR="00F70E2B" w:rsidRPr="000210C5">
        <w:rPr>
          <w:rFonts w:eastAsia="仿宋_GB2312"/>
          <w:sz w:val="32"/>
          <w:szCs w:val="32"/>
        </w:rPr>
        <w:t>学时</w:t>
      </w:r>
      <w:r w:rsidR="00FE339F" w:rsidRPr="000210C5">
        <w:rPr>
          <w:rFonts w:eastAsia="仿宋_GB2312"/>
          <w:sz w:val="32"/>
          <w:szCs w:val="32"/>
        </w:rPr>
        <w:t>）</w:t>
      </w:r>
      <w:r w:rsidR="00F70E2B" w:rsidRPr="000210C5">
        <w:rPr>
          <w:rFonts w:eastAsia="仿宋_GB2312"/>
          <w:sz w:val="32"/>
          <w:szCs w:val="32"/>
        </w:rPr>
        <w:t>。</w:t>
      </w:r>
    </w:p>
    <w:p w:rsidR="00C97AC3" w:rsidRPr="002420BC" w:rsidRDefault="00F70E2B" w:rsidP="00C97A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0210C5">
        <w:rPr>
          <w:rFonts w:eastAsia="仿宋_GB2312" w:hint="eastAsia"/>
          <w:sz w:val="32"/>
          <w:szCs w:val="32"/>
        </w:rPr>
        <w:t>各单位要</w:t>
      </w:r>
      <w:r w:rsidR="005B40D4">
        <w:rPr>
          <w:rFonts w:eastAsia="仿宋_GB2312" w:hint="eastAsia"/>
          <w:sz w:val="32"/>
          <w:szCs w:val="32"/>
        </w:rPr>
        <w:t>及时准确维护本单位学员信息，及时将本通知要求传达到每位参训干部，</w:t>
      </w:r>
      <w:r w:rsidR="00B256C1">
        <w:rPr>
          <w:rFonts w:eastAsia="仿宋_GB2312" w:hint="eastAsia"/>
          <w:sz w:val="32"/>
          <w:szCs w:val="32"/>
        </w:rPr>
        <w:t>督促</w:t>
      </w:r>
      <w:r w:rsidR="005B40D4">
        <w:rPr>
          <w:rFonts w:eastAsia="仿宋_GB2312" w:hint="eastAsia"/>
          <w:sz w:val="32"/>
          <w:szCs w:val="32"/>
        </w:rPr>
        <w:t>其</w:t>
      </w:r>
      <w:r w:rsidR="00B256C1">
        <w:rPr>
          <w:rFonts w:eastAsia="仿宋_GB2312" w:hint="eastAsia"/>
          <w:sz w:val="32"/>
          <w:szCs w:val="32"/>
        </w:rPr>
        <w:t>利</w:t>
      </w:r>
      <w:r w:rsidR="007561DB">
        <w:rPr>
          <w:rFonts w:eastAsia="仿宋_GB2312" w:hint="eastAsia"/>
          <w:sz w:val="32"/>
          <w:szCs w:val="32"/>
        </w:rPr>
        <w:t>用好网络培训资源</w:t>
      </w:r>
      <w:r w:rsidR="00C97AC3">
        <w:rPr>
          <w:rFonts w:ascii="仿宋_GB2312" w:eastAsia="仿宋_GB2312" w:hAnsi="仿宋" w:hint="eastAsia"/>
          <w:sz w:val="32"/>
          <w:szCs w:val="32"/>
        </w:rPr>
        <w:t>，</w:t>
      </w:r>
      <w:r w:rsidR="007561DB">
        <w:rPr>
          <w:rFonts w:eastAsia="仿宋_GB2312" w:hint="eastAsia"/>
          <w:sz w:val="32"/>
          <w:szCs w:val="32"/>
        </w:rPr>
        <w:t>把握</w:t>
      </w:r>
      <w:r w:rsidR="00FE339F">
        <w:rPr>
          <w:rFonts w:eastAsia="仿宋_GB2312" w:hint="eastAsia"/>
          <w:sz w:val="32"/>
          <w:szCs w:val="32"/>
        </w:rPr>
        <w:t>好网络学习进度</w:t>
      </w:r>
      <w:r w:rsidR="00156A8B">
        <w:rPr>
          <w:rFonts w:eastAsia="仿宋_GB2312" w:hint="eastAsia"/>
          <w:sz w:val="32"/>
          <w:szCs w:val="32"/>
        </w:rPr>
        <w:t>，</w:t>
      </w:r>
      <w:r w:rsidR="00156A8B">
        <w:rPr>
          <w:rFonts w:ascii="仿宋_GB2312" w:eastAsia="仿宋_GB2312" w:hAnsi="黑体" w:hint="eastAsia"/>
          <w:sz w:val="32"/>
          <w:szCs w:val="32"/>
        </w:rPr>
        <w:t>严禁</w:t>
      </w:r>
      <w:r w:rsidR="00156A8B">
        <w:rPr>
          <w:rFonts w:ascii="仿宋_GB2312" w:eastAsia="仿宋_GB2312" w:hAnsi="仿宋" w:hint="eastAsia"/>
          <w:sz w:val="32"/>
          <w:szCs w:val="32"/>
        </w:rPr>
        <w:t>“挂机混学时”</w:t>
      </w:r>
      <w:r w:rsidR="00F755CB">
        <w:rPr>
          <w:rFonts w:eastAsia="仿宋_GB2312" w:hint="eastAsia"/>
          <w:sz w:val="32"/>
          <w:szCs w:val="32"/>
        </w:rPr>
        <w:t>。</w:t>
      </w:r>
      <w:r w:rsidR="00C97AC3">
        <w:rPr>
          <w:rFonts w:ascii="仿宋_GB2312" w:eastAsia="仿宋_GB2312" w:hAnsi="黑体" w:hint="eastAsia"/>
          <w:sz w:val="32"/>
          <w:szCs w:val="32"/>
        </w:rPr>
        <w:t>人事司将会同国家教育行政学院加强培训管理和考核</w:t>
      </w:r>
      <w:r w:rsidR="00C97AC3" w:rsidRPr="003B1260">
        <w:rPr>
          <w:rFonts w:ascii="仿宋_GB2312" w:eastAsia="仿宋_GB2312" w:hAnsi="仿宋" w:hint="eastAsia"/>
          <w:sz w:val="32"/>
          <w:szCs w:val="32"/>
        </w:rPr>
        <w:t>。</w:t>
      </w:r>
    </w:p>
    <w:p w:rsidR="00BD135F" w:rsidRDefault="00AE5198" w:rsidP="009D1923">
      <w:pPr>
        <w:pStyle w:val="a5"/>
        <w:adjustRightInd w:val="0"/>
        <w:snapToGrid w:val="0"/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</w:t>
      </w:r>
      <w:r w:rsidR="007D2C51"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F72A2E" w:rsidRDefault="00633C8C" w:rsidP="00F72A2E">
      <w:pPr>
        <w:pStyle w:val="a5"/>
        <w:adjustRightInd w:val="0"/>
        <w:snapToGrid w:val="0"/>
        <w:spacing w:line="360" w:lineRule="auto"/>
        <w:ind w:firstLine="640"/>
        <w:rPr>
          <w:rFonts w:eastAsia="仿宋_GB2312"/>
          <w:sz w:val="32"/>
          <w:szCs w:val="32"/>
        </w:rPr>
      </w:pPr>
      <w:r w:rsidRPr="004205F2">
        <w:rPr>
          <w:rFonts w:ascii="Times New Roman" w:eastAsia="仿宋_GB2312" w:hAnsi="Times New Roman" w:cs="Times New Roman"/>
          <w:sz w:val="32"/>
          <w:szCs w:val="32"/>
        </w:rPr>
        <w:t>人事司干部教育</w:t>
      </w:r>
      <w:r w:rsidR="00BD135F">
        <w:rPr>
          <w:rFonts w:ascii="Times New Roman" w:eastAsia="仿宋_GB2312" w:hAnsi="Times New Roman" w:cs="Times New Roman" w:hint="eastAsia"/>
          <w:sz w:val="32"/>
          <w:szCs w:val="32"/>
        </w:rPr>
        <w:t>与监督</w:t>
      </w:r>
      <w:r w:rsidRPr="004205F2">
        <w:rPr>
          <w:rFonts w:ascii="Times New Roman" w:eastAsia="仿宋_GB2312" w:hAnsi="Times New Roman" w:cs="Times New Roman"/>
          <w:sz w:val="32"/>
          <w:szCs w:val="32"/>
        </w:rPr>
        <w:t>处</w:t>
      </w:r>
      <w:r w:rsidR="00AE519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317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7769C">
        <w:rPr>
          <w:rFonts w:ascii="Times New Roman" w:eastAsia="仿宋_GB2312" w:hAnsi="Times New Roman" w:cs="Times New Roman" w:hint="eastAsia"/>
          <w:sz w:val="32"/>
          <w:szCs w:val="32"/>
        </w:rPr>
        <w:t>陈</w:t>
      </w:r>
      <w:r w:rsidR="00C7769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C7769C">
        <w:rPr>
          <w:rFonts w:ascii="Times New Roman" w:eastAsia="仿宋_GB2312" w:hAnsi="Times New Roman" w:cs="Times New Roman" w:hint="eastAsia"/>
          <w:sz w:val="32"/>
          <w:szCs w:val="32"/>
        </w:rPr>
        <w:t>晨</w:t>
      </w:r>
      <w:r w:rsidR="000317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7769C">
        <w:rPr>
          <w:rFonts w:ascii="Times New Roman" w:eastAsia="仿宋_GB2312" w:hAnsi="Times New Roman" w:cs="Times New Roman" w:hint="eastAsia"/>
          <w:sz w:val="32"/>
          <w:szCs w:val="32"/>
        </w:rPr>
        <w:t>高玉磊</w:t>
      </w:r>
      <w:r w:rsidR="0003172B">
        <w:rPr>
          <w:rFonts w:ascii="Times New Roman" w:eastAsia="仿宋_GB2312" w:hAnsi="Times New Roman" w:cs="Times New Roman" w:hint="eastAsia"/>
          <w:sz w:val="32"/>
          <w:szCs w:val="32"/>
        </w:rPr>
        <w:t>66096270</w:t>
      </w:r>
    </w:p>
    <w:p w:rsidR="00F72A2E" w:rsidRDefault="00AE5198" w:rsidP="00F72A2E">
      <w:pPr>
        <w:pStyle w:val="a5"/>
        <w:adjustRightInd w:val="0"/>
        <w:snapToGrid w:val="0"/>
        <w:spacing w:line="360" w:lineRule="auto"/>
        <w:ind w:firstLine="640"/>
        <w:rPr>
          <w:rFonts w:eastAsia="仿宋_GB2312"/>
          <w:sz w:val="32"/>
          <w:szCs w:val="32"/>
        </w:rPr>
      </w:pPr>
      <w:r w:rsidRPr="00BD135F">
        <w:rPr>
          <w:rFonts w:eastAsia="仿宋_GB2312"/>
          <w:sz w:val="32"/>
          <w:szCs w:val="32"/>
        </w:rPr>
        <w:t>机关网院</w:t>
      </w:r>
      <w:r w:rsidR="00BD135F">
        <w:rPr>
          <w:rFonts w:eastAsia="仿宋_GB2312" w:hint="eastAsia"/>
          <w:sz w:val="32"/>
          <w:szCs w:val="32"/>
        </w:rPr>
        <w:t>运行中心</w:t>
      </w:r>
      <w:r w:rsidRPr="00BD135F">
        <w:rPr>
          <w:rFonts w:eastAsia="仿宋_GB2312" w:hint="eastAsia"/>
          <w:sz w:val="32"/>
          <w:szCs w:val="32"/>
        </w:rPr>
        <w:t xml:space="preserve"> </w:t>
      </w:r>
      <w:r w:rsidR="00BD135F">
        <w:rPr>
          <w:rFonts w:eastAsia="仿宋_GB2312" w:hint="eastAsia"/>
          <w:sz w:val="32"/>
          <w:szCs w:val="32"/>
        </w:rPr>
        <w:t xml:space="preserve">      </w:t>
      </w:r>
      <w:r w:rsidR="0003172B">
        <w:rPr>
          <w:rFonts w:eastAsia="仿宋_GB2312" w:hint="eastAsia"/>
          <w:sz w:val="32"/>
          <w:szCs w:val="32"/>
        </w:rPr>
        <w:t xml:space="preserve"> </w:t>
      </w:r>
      <w:r w:rsidR="0003172B">
        <w:rPr>
          <w:rFonts w:eastAsia="仿宋_GB2312" w:hint="eastAsia"/>
          <w:sz w:val="32"/>
          <w:szCs w:val="32"/>
        </w:rPr>
        <w:t>胡艳萍</w:t>
      </w:r>
      <w:r w:rsidR="00811769">
        <w:rPr>
          <w:rFonts w:ascii="Times New Roman" w:eastAsia="仿宋_GB2312" w:hAnsi="Times New Roman" w:cs="Times New Roman"/>
          <w:sz w:val="32"/>
          <w:szCs w:val="32"/>
        </w:rPr>
        <w:t>69248888</w:t>
      </w:r>
      <w:r w:rsidR="00F72A2E" w:rsidRPr="00F72A2E">
        <w:rPr>
          <w:rFonts w:ascii="Times New Roman" w:eastAsia="仿宋_GB2312" w:cs="Times New Roman" w:hint="eastAsia"/>
          <w:sz w:val="32"/>
          <w:szCs w:val="32"/>
        </w:rPr>
        <w:t>转</w:t>
      </w:r>
      <w:r w:rsidR="00811769">
        <w:rPr>
          <w:rFonts w:ascii="Times New Roman" w:eastAsia="仿宋_GB2312" w:hAnsi="Times New Roman" w:cs="Times New Roman"/>
          <w:sz w:val="32"/>
          <w:szCs w:val="32"/>
        </w:rPr>
        <w:t>3128</w:t>
      </w:r>
    </w:p>
    <w:p w:rsidR="00AE5198" w:rsidRPr="004205F2" w:rsidRDefault="00AE5198" w:rsidP="00AE5198">
      <w:pPr>
        <w:pStyle w:val="a5"/>
        <w:adjustRightInd w:val="0"/>
        <w:snapToGrid w:val="0"/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71BFE" w:rsidRPr="004205F2" w:rsidRDefault="00665EB8" w:rsidP="009D1923">
      <w:pPr>
        <w:pStyle w:val="a5"/>
        <w:adjustRightInd w:val="0"/>
        <w:snapToGrid w:val="0"/>
        <w:spacing w:line="360" w:lineRule="auto"/>
        <w:ind w:firstLineChars="1196" w:firstLine="3827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教育部</w:t>
      </w:r>
      <w:r w:rsidR="00E71BFE" w:rsidRPr="004205F2">
        <w:rPr>
          <w:rFonts w:ascii="Times New Roman" w:eastAsia="仿宋_GB2312" w:hAnsi="Times New Roman" w:cs="Times New Roman"/>
          <w:sz w:val="32"/>
          <w:szCs w:val="32"/>
        </w:rPr>
        <w:t>人事司</w:t>
      </w:r>
    </w:p>
    <w:p w:rsidR="006C424B" w:rsidRPr="004205F2" w:rsidRDefault="00665EB8" w:rsidP="009D1923">
      <w:pPr>
        <w:pStyle w:val="a5"/>
        <w:adjustRightInd w:val="0"/>
        <w:snapToGrid w:val="0"/>
        <w:spacing w:line="360" w:lineRule="auto"/>
        <w:ind w:firstLineChars="1196" w:firstLine="3827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71BFE" w:rsidRPr="004205F2">
        <w:rPr>
          <w:rFonts w:ascii="Times New Roman" w:eastAsia="仿宋_GB2312" w:hAnsi="Times New Roman" w:cs="Times New Roman"/>
          <w:sz w:val="32"/>
          <w:szCs w:val="32"/>
        </w:rPr>
        <w:t>201</w:t>
      </w:r>
      <w:r w:rsidR="00C7769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71BFE" w:rsidRPr="004205F2">
        <w:rPr>
          <w:rFonts w:ascii="Times New Roman" w:eastAsia="仿宋_GB2312" w:hAnsi="Times New Roman" w:cs="Times New Roman"/>
          <w:sz w:val="32"/>
          <w:szCs w:val="32"/>
        </w:rPr>
        <w:t>年</w:t>
      </w:r>
      <w:r w:rsidR="00F8685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71BFE" w:rsidRPr="004205F2">
        <w:rPr>
          <w:rFonts w:ascii="Times New Roman" w:eastAsia="仿宋_GB2312" w:hAnsi="Times New Roman" w:cs="Times New Roman"/>
          <w:sz w:val="32"/>
          <w:szCs w:val="32"/>
        </w:rPr>
        <w:t>月</w:t>
      </w:r>
      <w:r w:rsidR="00F8685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71BFE" w:rsidRPr="004205F2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C424B" w:rsidRPr="004205F2" w:rsidSect="000108F9">
      <w:footerReference w:type="even" r:id="rId7"/>
      <w:footerReference w:type="default" r:id="rId8"/>
      <w:footerReference w:type="first" r:id="rId9"/>
      <w:pgSz w:w="11906" w:h="16838"/>
      <w:pgMar w:top="1531" w:right="1588" w:bottom="1588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AA" w:rsidRDefault="008F18AA" w:rsidP="00FC6273">
      <w:r>
        <w:separator/>
      </w:r>
    </w:p>
  </w:endnote>
  <w:endnote w:type="continuationSeparator" w:id="1">
    <w:p w:rsidR="008F18AA" w:rsidRDefault="008F18AA" w:rsidP="00FC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FA74CB" w:rsidP="00040D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51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5198" w:rsidRDefault="00AE51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FA74CB">
    <w:pPr>
      <w:pStyle w:val="a3"/>
      <w:jc w:val="center"/>
    </w:pPr>
    <w:fldSimple w:instr=" PAGE   \* MERGEFORMAT ">
      <w:r w:rsidR="00F86852" w:rsidRPr="00F86852">
        <w:rPr>
          <w:noProof/>
          <w:lang w:val="zh-CN"/>
        </w:rPr>
        <w:t>2</w:t>
      </w:r>
    </w:fldSimple>
  </w:p>
  <w:p w:rsidR="00AE5198" w:rsidRDefault="00AE519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FA74CB">
    <w:pPr>
      <w:pStyle w:val="a3"/>
      <w:jc w:val="center"/>
    </w:pPr>
    <w:fldSimple w:instr=" PAGE   \* MERGEFORMAT ">
      <w:r w:rsidR="008F18AA" w:rsidRPr="008F18AA">
        <w:rPr>
          <w:noProof/>
          <w:lang w:val="zh-CN"/>
        </w:rPr>
        <w:t>1</w:t>
      </w:r>
    </w:fldSimple>
  </w:p>
  <w:p w:rsidR="00AE5198" w:rsidRDefault="00AE51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AA" w:rsidRDefault="008F18AA" w:rsidP="00FC6273">
      <w:r>
        <w:separator/>
      </w:r>
    </w:p>
  </w:footnote>
  <w:footnote w:type="continuationSeparator" w:id="1">
    <w:p w:rsidR="008F18AA" w:rsidRDefault="008F18AA" w:rsidP="00FC6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46B"/>
    <w:multiLevelType w:val="hybridMultilevel"/>
    <w:tmpl w:val="1474F7D8"/>
    <w:lvl w:ilvl="0" w:tplc="61E63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11E500D"/>
    <w:multiLevelType w:val="hybridMultilevel"/>
    <w:tmpl w:val="7C3A39D4"/>
    <w:lvl w:ilvl="0" w:tplc="61E63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BD4581F"/>
    <w:multiLevelType w:val="hybridMultilevel"/>
    <w:tmpl w:val="7B9226A6"/>
    <w:lvl w:ilvl="0" w:tplc="61E636E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1C045B2"/>
    <w:multiLevelType w:val="hybridMultilevel"/>
    <w:tmpl w:val="3D44C2B6"/>
    <w:lvl w:ilvl="0" w:tplc="397CCA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68135B1"/>
    <w:multiLevelType w:val="hybridMultilevel"/>
    <w:tmpl w:val="2E70D59C"/>
    <w:lvl w:ilvl="0" w:tplc="4FD6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EA73AC1"/>
    <w:multiLevelType w:val="hybridMultilevel"/>
    <w:tmpl w:val="7B9226A6"/>
    <w:lvl w:ilvl="0" w:tplc="61E636E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BFE"/>
    <w:rsid w:val="00005B2D"/>
    <w:rsid w:val="000108F9"/>
    <w:rsid w:val="00011D0F"/>
    <w:rsid w:val="0001395E"/>
    <w:rsid w:val="000210C5"/>
    <w:rsid w:val="00024EFA"/>
    <w:rsid w:val="0002519A"/>
    <w:rsid w:val="0003172B"/>
    <w:rsid w:val="000351F3"/>
    <w:rsid w:val="00040D1C"/>
    <w:rsid w:val="00044171"/>
    <w:rsid w:val="00045B68"/>
    <w:rsid w:val="00047365"/>
    <w:rsid w:val="00071030"/>
    <w:rsid w:val="000721B5"/>
    <w:rsid w:val="00074D6F"/>
    <w:rsid w:val="00081AE1"/>
    <w:rsid w:val="0009754E"/>
    <w:rsid w:val="000A380B"/>
    <w:rsid w:val="000A725B"/>
    <w:rsid w:val="000B16E6"/>
    <w:rsid w:val="000C5402"/>
    <w:rsid w:val="000D4D41"/>
    <w:rsid w:val="000D62AD"/>
    <w:rsid w:val="000E65C7"/>
    <w:rsid w:val="000F3379"/>
    <w:rsid w:val="00101148"/>
    <w:rsid w:val="00101A14"/>
    <w:rsid w:val="00102521"/>
    <w:rsid w:val="00106376"/>
    <w:rsid w:val="00107EB2"/>
    <w:rsid w:val="00117A95"/>
    <w:rsid w:val="0012078B"/>
    <w:rsid w:val="00131424"/>
    <w:rsid w:val="00131902"/>
    <w:rsid w:val="00141B55"/>
    <w:rsid w:val="001463EC"/>
    <w:rsid w:val="00154DF0"/>
    <w:rsid w:val="001561E6"/>
    <w:rsid w:val="00156A8B"/>
    <w:rsid w:val="00196319"/>
    <w:rsid w:val="001A4165"/>
    <w:rsid w:val="001A6A68"/>
    <w:rsid w:val="001B6F24"/>
    <w:rsid w:val="001D7FEE"/>
    <w:rsid w:val="001F6144"/>
    <w:rsid w:val="002040A4"/>
    <w:rsid w:val="00207DC0"/>
    <w:rsid w:val="0021001B"/>
    <w:rsid w:val="002555E0"/>
    <w:rsid w:val="00274EF6"/>
    <w:rsid w:val="0029175F"/>
    <w:rsid w:val="002932AC"/>
    <w:rsid w:val="002A385A"/>
    <w:rsid w:val="002A4482"/>
    <w:rsid w:val="002B7C72"/>
    <w:rsid w:val="002C626B"/>
    <w:rsid w:val="002C77ED"/>
    <w:rsid w:val="002D48F8"/>
    <w:rsid w:val="002E54E1"/>
    <w:rsid w:val="002F5024"/>
    <w:rsid w:val="002F5458"/>
    <w:rsid w:val="00306036"/>
    <w:rsid w:val="00326932"/>
    <w:rsid w:val="00332904"/>
    <w:rsid w:val="0033290D"/>
    <w:rsid w:val="00333053"/>
    <w:rsid w:val="00334E0E"/>
    <w:rsid w:val="00340B18"/>
    <w:rsid w:val="003577BB"/>
    <w:rsid w:val="00361847"/>
    <w:rsid w:val="00365AF2"/>
    <w:rsid w:val="0036685D"/>
    <w:rsid w:val="00375DFC"/>
    <w:rsid w:val="00385525"/>
    <w:rsid w:val="00386BE6"/>
    <w:rsid w:val="003A77FF"/>
    <w:rsid w:val="003B1260"/>
    <w:rsid w:val="003D1511"/>
    <w:rsid w:val="003E1D25"/>
    <w:rsid w:val="003F2FB9"/>
    <w:rsid w:val="00401ACC"/>
    <w:rsid w:val="00405709"/>
    <w:rsid w:val="00407E7F"/>
    <w:rsid w:val="00414365"/>
    <w:rsid w:val="004205F2"/>
    <w:rsid w:val="004268A8"/>
    <w:rsid w:val="00436944"/>
    <w:rsid w:val="00436F51"/>
    <w:rsid w:val="00442EDA"/>
    <w:rsid w:val="00453E90"/>
    <w:rsid w:val="00456BE7"/>
    <w:rsid w:val="00471B73"/>
    <w:rsid w:val="00471FC9"/>
    <w:rsid w:val="004724B0"/>
    <w:rsid w:val="00477C77"/>
    <w:rsid w:val="00491A59"/>
    <w:rsid w:val="00497D77"/>
    <w:rsid w:val="004B032D"/>
    <w:rsid w:val="004C7FAB"/>
    <w:rsid w:val="004F0C3B"/>
    <w:rsid w:val="004F1AC8"/>
    <w:rsid w:val="004F32B5"/>
    <w:rsid w:val="00501167"/>
    <w:rsid w:val="00512BB1"/>
    <w:rsid w:val="005141D6"/>
    <w:rsid w:val="0051556D"/>
    <w:rsid w:val="0052140D"/>
    <w:rsid w:val="005221C1"/>
    <w:rsid w:val="00535320"/>
    <w:rsid w:val="00552737"/>
    <w:rsid w:val="005808B8"/>
    <w:rsid w:val="005815CC"/>
    <w:rsid w:val="00585E8C"/>
    <w:rsid w:val="00596984"/>
    <w:rsid w:val="005A03D6"/>
    <w:rsid w:val="005B40D4"/>
    <w:rsid w:val="005C251E"/>
    <w:rsid w:val="005D76DE"/>
    <w:rsid w:val="005D7B03"/>
    <w:rsid w:val="005F2074"/>
    <w:rsid w:val="005F724A"/>
    <w:rsid w:val="00602C55"/>
    <w:rsid w:val="006052CF"/>
    <w:rsid w:val="00611AE3"/>
    <w:rsid w:val="006122C8"/>
    <w:rsid w:val="00621C74"/>
    <w:rsid w:val="0062691E"/>
    <w:rsid w:val="00633C8C"/>
    <w:rsid w:val="00636F60"/>
    <w:rsid w:val="00665EB8"/>
    <w:rsid w:val="00672F9F"/>
    <w:rsid w:val="00682799"/>
    <w:rsid w:val="00694E68"/>
    <w:rsid w:val="006A2859"/>
    <w:rsid w:val="006A63F5"/>
    <w:rsid w:val="006B3765"/>
    <w:rsid w:val="006B7B63"/>
    <w:rsid w:val="006C001B"/>
    <w:rsid w:val="006C1067"/>
    <w:rsid w:val="006C27D8"/>
    <w:rsid w:val="006C424B"/>
    <w:rsid w:val="006C7B9B"/>
    <w:rsid w:val="006D1570"/>
    <w:rsid w:val="006D7AE7"/>
    <w:rsid w:val="006E1111"/>
    <w:rsid w:val="006E1F1E"/>
    <w:rsid w:val="00703A54"/>
    <w:rsid w:val="00713364"/>
    <w:rsid w:val="0073229A"/>
    <w:rsid w:val="0073731C"/>
    <w:rsid w:val="007561DB"/>
    <w:rsid w:val="00766397"/>
    <w:rsid w:val="00770AF5"/>
    <w:rsid w:val="00775152"/>
    <w:rsid w:val="007767D0"/>
    <w:rsid w:val="00782E29"/>
    <w:rsid w:val="00782E88"/>
    <w:rsid w:val="00794720"/>
    <w:rsid w:val="00796D0E"/>
    <w:rsid w:val="007B53FF"/>
    <w:rsid w:val="007B7C28"/>
    <w:rsid w:val="007C3AF6"/>
    <w:rsid w:val="007D2C51"/>
    <w:rsid w:val="007E7A25"/>
    <w:rsid w:val="007E7DD7"/>
    <w:rsid w:val="008010B1"/>
    <w:rsid w:val="008031EC"/>
    <w:rsid w:val="008104B4"/>
    <w:rsid w:val="00811769"/>
    <w:rsid w:val="00812510"/>
    <w:rsid w:val="00816995"/>
    <w:rsid w:val="00825D1F"/>
    <w:rsid w:val="00827E87"/>
    <w:rsid w:val="00836027"/>
    <w:rsid w:val="00843F76"/>
    <w:rsid w:val="0084520E"/>
    <w:rsid w:val="008503D2"/>
    <w:rsid w:val="00855ED7"/>
    <w:rsid w:val="008621E7"/>
    <w:rsid w:val="008775BA"/>
    <w:rsid w:val="00877F9F"/>
    <w:rsid w:val="00883744"/>
    <w:rsid w:val="00887E11"/>
    <w:rsid w:val="00891DBE"/>
    <w:rsid w:val="00892094"/>
    <w:rsid w:val="00892173"/>
    <w:rsid w:val="008926F1"/>
    <w:rsid w:val="00896AC1"/>
    <w:rsid w:val="008A38D6"/>
    <w:rsid w:val="008B0B71"/>
    <w:rsid w:val="008C3B04"/>
    <w:rsid w:val="008C4A0A"/>
    <w:rsid w:val="008C5B20"/>
    <w:rsid w:val="008D21A7"/>
    <w:rsid w:val="008D4F25"/>
    <w:rsid w:val="008E24D6"/>
    <w:rsid w:val="008E2B27"/>
    <w:rsid w:val="008F18AA"/>
    <w:rsid w:val="008F3971"/>
    <w:rsid w:val="0091262F"/>
    <w:rsid w:val="00913AF3"/>
    <w:rsid w:val="00922DB8"/>
    <w:rsid w:val="00925EE5"/>
    <w:rsid w:val="00931D87"/>
    <w:rsid w:val="009321E2"/>
    <w:rsid w:val="00935567"/>
    <w:rsid w:val="00935592"/>
    <w:rsid w:val="009379EE"/>
    <w:rsid w:val="00943752"/>
    <w:rsid w:val="00971F50"/>
    <w:rsid w:val="00985C16"/>
    <w:rsid w:val="009949A8"/>
    <w:rsid w:val="009A4884"/>
    <w:rsid w:val="009C2D7B"/>
    <w:rsid w:val="009C3902"/>
    <w:rsid w:val="009C48FC"/>
    <w:rsid w:val="009D1923"/>
    <w:rsid w:val="009E2D32"/>
    <w:rsid w:val="009E7119"/>
    <w:rsid w:val="009F0FDF"/>
    <w:rsid w:val="009F3C08"/>
    <w:rsid w:val="009F3C98"/>
    <w:rsid w:val="009F4FCB"/>
    <w:rsid w:val="00A02BD4"/>
    <w:rsid w:val="00A04A7C"/>
    <w:rsid w:val="00A05494"/>
    <w:rsid w:val="00A12351"/>
    <w:rsid w:val="00A12589"/>
    <w:rsid w:val="00A127D4"/>
    <w:rsid w:val="00A152B6"/>
    <w:rsid w:val="00A27372"/>
    <w:rsid w:val="00A30501"/>
    <w:rsid w:val="00A30F6A"/>
    <w:rsid w:val="00A31985"/>
    <w:rsid w:val="00A33AF6"/>
    <w:rsid w:val="00A3502D"/>
    <w:rsid w:val="00A352C5"/>
    <w:rsid w:val="00A3609B"/>
    <w:rsid w:val="00A37699"/>
    <w:rsid w:val="00A50917"/>
    <w:rsid w:val="00A50E74"/>
    <w:rsid w:val="00A579D3"/>
    <w:rsid w:val="00A60903"/>
    <w:rsid w:val="00A62497"/>
    <w:rsid w:val="00A7418A"/>
    <w:rsid w:val="00A83094"/>
    <w:rsid w:val="00A91FE6"/>
    <w:rsid w:val="00AA236F"/>
    <w:rsid w:val="00AA3A90"/>
    <w:rsid w:val="00AA6686"/>
    <w:rsid w:val="00AE217C"/>
    <w:rsid w:val="00AE5198"/>
    <w:rsid w:val="00AE7643"/>
    <w:rsid w:val="00B0238E"/>
    <w:rsid w:val="00B02C78"/>
    <w:rsid w:val="00B03721"/>
    <w:rsid w:val="00B22DC6"/>
    <w:rsid w:val="00B23ABD"/>
    <w:rsid w:val="00B24E3B"/>
    <w:rsid w:val="00B256C1"/>
    <w:rsid w:val="00B30582"/>
    <w:rsid w:val="00B57A71"/>
    <w:rsid w:val="00B6111D"/>
    <w:rsid w:val="00B63865"/>
    <w:rsid w:val="00B640B0"/>
    <w:rsid w:val="00B94374"/>
    <w:rsid w:val="00B96B71"/>
    <w:rsid w:val="00BA00AE"/>
    <w:rsid w:val="00BA09AB"/>
    <w:rsid w:val="00BB1126"/>
    <w:rsid w:val="00BB5370"/>
    <w:rsid w:val="00BC22FE"/>
    <w:rsid w:val="00BC4B71"/>
    <w:rsid w:val="00BD135F"/>
    <w:rsid w:val="00BE7B46"/>
    <w:rsid w:val="00BF3253"/>
    <w:rsid w:val="00C03A24"/>
    <w:rsid w:val="00C14930"/>
    <w:rsid w:val="00C2243F"/>
    <w:rsid w:val="00C24FF9"/>
    <w:rsid w:val="00C4031E"/>
    <w:rsid w:val="00C40926"/>
    <w:rsid w:val="00C55691"/>
    <w:rsid w:val="00C6643E"/>
    <w:rsid w:val="00C71948"/>
    <w:rsid w:val="00C7769C"/>
    <w:rsid w:val="00C81665"/>
    <w:rsid w:val="00C81A7C"/>
    <w:rsid w:val="00C97AC3"/>
    <w:rsid w:val="00CA3E6D"/>
    <w:rsid w:val="00CB07C2"/>
    <w:rsid w:val="00CC101B"/>
    <w:rsid w:val="00CC69CF"/>
    <w:rsid w:val="00CD0615"/>
    <w:rsid w:val="00CF3C85"/>
    <w:rsid w:val="00CF68D3"/>
    <w:rsid w:val="00D02849"/>
    <w:rsid w:val="00D0630C"/>
    <w:rsid w:val="00D26115"/>
    <w:rsid w:val="00D479A8"/>
    <w:rsid w:val="00D542AC"/>
    <w:rsid w:val="00D57F25"/>
    <w:rsid w:val="00D63EFB"/>
    <w:rsid w:val="00D815D5"/>
    <w:rsid w:val="00D82421"/>
    <w:rsid w:val="00D8501E"/>
    <w:rsid w:val="00D90899"/>
    <w:rsid w:val="00D917B8"/>
    <w:rsid w:val="00DA40D1"/>
    <w:rsid w:val="00DA562F"/>
    <w:rsid w:val="00DB3745"/>
    <w:rsid w:val="00DD147B"/>
    <w:rsid w:val="00DE1971"/>
    <w:rsid w:val="00DF3E2A"/>
    <w:rsid w:val="00DF7B97"/>
    <w:rsid w:val="00E0127D"/>
    <w:rsid w:val="00E04076"/>
    <w:rsid w:val="00E07279"/>
    <w:rsid w:val="00E21D02"/>
    <w:rsid w:val="00E23128"/>
    <w:rsid w:val="00E24598"/>
    <w:rsid w:val="00E3112B"/>
    <w:rsid w:val="00E37782"/>
    <w:rsid w:val="00E443FE"/>
    <w:rsid w:val="00E45CB4"/>
    <w:rsid w:val="00E500AB"/>
    <w:rsid w:val="00E52CB7"/>
    <w:rsid w:val="00E62E3E"/>
    <w:rsid w:val="00E705AC"/>
    <w:rsid w:val="00E713B6"/>
    <w:rsid w:val="00E7149A"/>
    <w:rsid w:val="00E718F5"/>
    <w:rsid w:val="00E71BFE"/>
    <w:rsid w:val="00E823D7"/>
    <w:rsid w:val="00E94E3C"/>
    <w:rsid w:val="00E95FB8"/>
    <w:rsid w:val="00E9639E"/>
    <w:rsid w:val="00E969DC"/>
    <w:rsid w:val="00EC6871"/>
    <w:rsid w:val="00ED4480"/>
    <w:rsid w:val="00EF75EC"/>
    <w:rsid w:val="00F1225B"/>
    <w:rsid w:val="00F161EA"/>
    <w:rsid w:val="00F20537"/>
    <w:rsid w:val="00F21EB1"/>
    <w:rsid w:val="00F22385"/>
    <w:rsid w:val="00F277B7"/>
    <w:rsid w:val="00F27CCB"/>
    <w:rsid w:val="00F32857"/>
    <w:rsid w:val="00F44358"/>
    <w:rsid w:val="00F6055E"/>
    <w:rsid w:val="00F61172"/>
    <w:rsid w:val="00F63A7C"/>
    <w:rsid w:val="00F65790"/>
    <w:rsid w:val="00F70E2B"/>
    <w:rsid w:val="00F72A2E"/>
    <w:rsid w:val="00F755CB"/>
    <w:rsid w:val="00F81B98"/>
    <w:rsid w:val="00F85887"/>
    <w:rsid w:val="00F8639F"/>
    <w:rsid w:val="00F86852"/>
    <w:rsid w:val="00F90509"/>
    <w:rsid w:val="00FA74CB"/>
    <w:rsid w:val="00FB58BA"/>
    <w:rsid w:val="00FB6930"/>
    <w:rsid w:val="00FC0E20"/>
    <w:rsid w:val="00FC6273"/>
    <w:rsid w:val="00FD6629"/>
    <w:rsid w:val="00FE339F"/>
    <w:rsid w:val="00FE39AA"/>
    <w:rsid w:val="00FE770D"/>
    <w:rsid w:val="00FF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F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1B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E71B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71BFE"/>
  </w:style>
  <w:style w:type="paragraph" w:styleId="a5">
    <w:name w:val="List Paragraph"/>
    <w:basedOn w:val="a"/>
    <w:uiPriority w:val="99"/>
    <w:qFormat/>
    <w:rsid w:val="00E71BFE"/>
    <w:pPr>
      <w:ind w:firstLineChars="200" w:firstLine="420"/>
    </w:pPr>
    <w:rPr>
      <w:rFonts w:ascii="Calibri" w:hAnsi="Calibri" w:cs="Calibri"/>
      <w:szCs w:val="21"/>
    </w:rPr>
  </w:style>
  <w:style w:type="character" w:styleId="a6">
    <w:name w:val="Hyperlink"/>
    <w:uiPriority w:val="99"/>
    <w:unhideWhenUsed/>
    <w:rsid w:val="00E71BFE"/>
    <w:rPr>
      <w:color w:val="0000FF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A127D4"/>
    <w:pPr>
      <w:ind w:leftChars="2500" w:left="100"/>
    </w:pPr>
    <w:rPr>
      <w:kern w:val="0"/>
      <w:sz w:val="20"/>
    </w:rPr>
  </w:style>
  <w:style w:type="character" w:customStyle="1" w:styleId="Char0">
    <w:name w:val="日期 Char"/>
    <w:link w:val="a7"/>
    <w:uiPriority w:val="99"/>
    <w:semiHidden/>
    <w:rsid w:val="00A127D4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9C3902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rsid w:val="009C390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semiHidden/>
    <w:unhideWhenUsed/>
    <w:rsid w:val="007B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7B7C28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4031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4031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EA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125</Words>
  <Characters>718</Characters>
  <Application>Microsoft Office Word</Application>
  <DocSecurity>0</DocSecurity>
  <Lines>5</Lines>
  <Paragraphs>1</Paragraphs>
  <ScaleCrop>false</ScaleCrop>
  <Company>MS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翦波</dc:creator>
  <cp:lastModifiedBy>NTKO</cp:lastModifiedBy>
  <cp:revision>10</cp:revision>
  <cp:lastPrinted>2019-06-05T01:58:00Z</cp:lastPrinted>
  <dcterms:created xsi:type="dcterms:W3CDTF">2018-06-07T02:20:00Z</dcterms:created>
  <dcterms:modified xsi:type="dcterms:W3CDTF">2019-06-05T02:16:00Z</dcterms:modified>
</cp:coreProperties>
</file>